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E22" w14:textId="77777777" w:rsidR="00402A5D" w:rsidRPr="00402A5D" w:rsidRDefault="00402A5D" w:rsidP="00402A5D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sz w:val="36"/>
          <w:szCs w:val="36"/>
          <w:lang w:eastAsia="nl-NL"/>
        </w:rPr>
        <w:t>Privacy Policy</w:t>
      </w:r>
    </w:p>
    <w:p w14:paraId="25E92FCD" w14:textId="62CF316D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is verantwoordelijk voor de verwerking van 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jouw 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persoonsgegevens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>.</w:t>
      </w:r>
    </w:p>
    <w:p w14:paraId="72A185EB" w14:textId="21D052AF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Contactgegevens:</w:t>
      </w: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br/>
      </w:r>
      <w:hyperlink r:id="rId4" w:history="1">
        <w:r w:rsidRPr="00402A5D">
          <w:rPr>
            <w:rStyle w:val="Hyperlink"/>
            <w:rFonts w:ascii="Arial" w:eastAsia="Times New Roman" w:hAnsi="Arial" w:cs="Arial"/>
            <w:lang w:eastAsia="nl-N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</w:t>
        </w:r>
        <w:r w:rsidRPr="00F670BD">
          <w:rPr>
            <w:rStyle w:val="Hyperlink"/>
            <w:rFonts w:ascii="Arial" w:eastAsia="Times New Roman" w:hAnsi="Arial" w:cs="Arial"/>
            <w:lang w:eastAsia="nl-N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beatinghearts</w:t>
        </w:r>
        <w:r w:rsidRPr="00402A5D">
          <w:rPr>
            <w:rStyle w:val="Hyperlink"/>
            <w:rFonts w:ascii="Arial" w:eastAsia="Times New Roman" w:hAnsi="Arial" w:cs="Arial"/>
            <w:lang w:eastAsia="nl-N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.nl</w:t>
        </w:r>
      </w:hyperlink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>Tesselschadelaan 8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, </w:t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>1399VP in Muiderberg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06-42918757 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KvK: </w:t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>32158849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Btw:</w:t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NL001747500B56</w:t>
      </w:r>
    </w:p>
    <w:p w14:paraId="15CDA4BC" w14:textId="4AD96D16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Persoonsgegevens die wij verwerken</w:t>
      </w: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verwerkt je persoonsgegevens doordat je gebruik maakt van 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de 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diensten en/of omdat je deze gegevens zelf aan ons verstrekt.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Hieronder vind je een overzicht van de persoonsgegevens die wij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verwerken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: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  <w:t>– Voor- en achternaam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, geslacht, adresgegevens, telefoonnummer, emailadres, 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IP-adres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, g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egevens over jouw activiteiten op 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de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website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.</w:t>
      </w:r>
    </w:p>
    <w:p w14:paraId="7529919C" w14:textId="5E553D03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Met welk doel en op basis van welke grondslag wij persoonsgegevens verwerken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verwerkt jouw persoonsgegevens voor de volgende doelen: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– Verzenden van </w:t>
      </w:r>
      <w:r>
        <w:rPr>
          <w:rFonts w:ascii="Arial" w:eastAsia="Times New Roman" w:hAnsi="Arial" w:cs="Arial"/>
          <w:color w:val="385623" w:themeColor="accent6" w:themeShade="80"/>
          <w:lang w:eastAsia="nl-NL"/>
        </w:rPr>
        <w:t>de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nieuwsbrief, marketing e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>-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mails en enquêtes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– Om je toegang te geven tot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en te informeren over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een evenement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– Het afhandelen van jouw betaling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– Je te kunnen bellen of e-mailen indien dit nodig is </w:t>
      </w:r>
    </w:p>
    <w:p w14:paraId="0664FB04" w14:textId="18236982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Hoe lang we persoonsgegevens bewaren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bewaart je persoonsgegevens niet langer dan strikt nodig is om de doelen te realiseren waarvoor je gegevens worden verzameld. </w:t>
      </w:r>
    </w:p>
    <w:p w14:paraId="76E381A6" w14:textId="2D32843A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Delen van persoonsgegevens met derden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verkoopt</w:t>
      </w:r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/leent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jouw gegevens niet aan derden.</w:t>
      </w:r>
    </w:p>
    <w:p w14:paraId="1EFB0587" w14:textId="68C24A6C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Gegevens inzien, aanpassen of verwijderen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  <w:t xml:space="preserve">Je hebt het recht om je persoonsgegevens in te zien, te corrigeren of te verwijderen. </w:t>
      </w:r>
    </w:p>
    <w:p w14:paraId="6A345D42" w14:textId="446B901C" w:rsidR="00402A5D" w:rsidRPr="00402A5D" w:rsidRDefault="00402A5D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Wil je gebruik maken van je recht op bezwaar of heb je andere vragen/opmerkingen over de gegevensverwerking, stuur dan 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>je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verzoek naar </w:t>
      </w:r>
      <w:hyperlink r:id="rId5" w:history="1">
        <w:r w:rsidR="00681F67" w:rsidRPr="00F670BD">
          <w:rPr>
            <w:rStyle w:val="Hyperlink"/>
            <w:rFonts w:ascii="Arial" w:eastAsia="Times New Roman" w:hAnsi="Arial" w:cs="Arial"/>
            <w:lang w:eastAsia="nl-N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info@beatinghearts.nl</w:t>
        </w:r>
      </w:hyperlink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proofErr w:type="spellStart"/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zal zo snel mogelijk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>op jouw verzoek reageren.</w:t>
      </w:r>
    </w:p>
    <w:p w14:paraId="75EA92A7" w14:textId="260C020D" w:rsidR="00402A5D" w:rsidRPr="00402A5D" w:rsidRDefault="00800398" w:rsidP="00402A5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proofErr w:type="spellStart"/>
      <w:r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="00402A5D"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wil je er tevens op wijzen dat je de mogelijkheid hebt om een klacht in te dienen bij de nationale toezichthouder, de Autoriteit Persoonsgegevens. Dat kan via de volgende link: </w:t>
      </w:r>
      <w:r w:rsidR="00402A5D" w:rsidRPr="00402A5D">
        <w:rPr>
          <w:rFonts w:ascii="Arial" w:eastAsia="Times New Roman" w:hAnsi="Arial" w:cs="Arial"/>
          <w:color w:val="385623" w:themeColor="accent6" w:themeShade="80"/>
          <w:u w:val="single"/>
          <w:lang w:eastAsia="nl-NL"/>
        </w:rPr>
        <w:t>https://autoriteitperso</w:t>
      </w:r>
      <w:r w:rsidR="00402A5D" w:rsidRPr="00402A5D">
        <w:rPr>
          <w:rFonts w:ascii="Arial" w:eastAsia="Times New Roman" w:hAnsi="Arial" w:cs="Arial"/>
          <w:color w:val="385623" w:themeColor="accent6" w:themeShade="80"/>
          <w:u w:val="single"/>
          <w:lang w:eastAsia="nl-NL"/>
        </w:rPr>
        <w:t>o</w:t>
      </w:r>
      <w:r w:rsidR="00402A5D" w:rsidRPr="00402A5D">
        <w:rPr>
          <w:rFonts w:ascii="Arial" w:eastAsia="Times New Roman" w:hAnsi="Arial" w:cs="Arial"/>
          <w:color w:val="385623" w:themeColor="accent6" w:themeShade="80"/>
          <w:u w:val="single"/>
          <w:lang w:eastAsia="nl-NL"/>
        </w:rPr>
        <w:t>nsgegevens.nl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</w:t>
      </w:r>
    </w:p>
    <w:p w14:paraId="5B692D56" w14:textId="3124AAAF" w:rsidR="00681F67" w:rsidRPr="00681F67" w:rsidRDefault="00402A5D" w:rsidP="00681F6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85623" w:themeColor="accent6" w:themeShade="80"/>
          <w:lang w:eastAsia="nl-NL"/>
        </w:rPr>
      </w:pPr>
      <w:r w:rsidRPr="00402A5D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Hoe wij persoonsgegevens beveiligen</w:t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proofErr w:type="spellStart"/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neemt de bescherming van jouw gegevens serieus </w:t>
      </w:r>
      <w:r w:rsidR="00681F67">
        <w:rPr>
          <w:rFonts w:ascii="Arial" w:eastAsia="Times New Roman" w:hAnsi="Arial" w:cs="Arial"/>
          <w:color w:val="385623" w:themeColor="accent6" w:themeShade="80"/>
          <w:lang w:eastAsia="nl-NL"/>
        </w:rPr>
        <w:br/>
      </w:r>
      <w:r w:rsidRPr="00402A5D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Als jij het idee hebt dat jouw gegevens toch niet goed beveiligd zijn of er aanwijzingen zijn van misbruik, neem dan contact op met </w:t>
      </w:r>
      <w:proofErr w:type="spellStart"/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>BeatingHearts</w:t>
      </w:r>
      <w:proofErr w:type="spellEnd"/>
      <w:r w:rsidR="00800398">
        <w:rPr>
          <w:rFonts w:ascii="Arial" w:eastAsia="Times New Roman" w:hAnsi="Arial" w:cs="Arial"/>
          <w:color w:val="385623" w:themeColor="accent6" w:themeShade="80"/>
          <w:lang w:eastAsia="nl-NL"/>
        </w:rPr>
        <w:t xml:space="preserve"> via </w:t>
      </w:r>
      <w:hyperlink r:id="rId6" w:history="1">
        <w:r w:rsidR="00681F67" w:rsidRPr="00F670BD">
          <w:rPr>
            <w:rStyle w:val="Hyperlink"/>
            <w:rFonts w:ascii="Arial" w:eastAsia="Times New Roman" w:hAnsi="Arial" w:cs="Arial"/>
            <w:lang w:eastAsia="nl-N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info@beatinghearts.nl</w:t>
        </w:r>
      </w:hyperlink>
    </w:p>
    <w:sectPr w:rsidR="00681F67" w:rsidRPr="00681F67" w:rsidSect="004556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5D"/>
    <w:rsid w:val="00402A5D"/>
    <w:rsid w:val="00455644"/>
    <w:rsid w:val="00574918"/>
    <w:rsid w:val="00681F67"/>
    <w:rsid w:val="008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ED4F"/>
  <w15:chartTrackingRefBased/>
  <w15:docId w15:val="{B0FD254D-23E8-2C4C-ACB4-9760191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02A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02A5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02A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402A5D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02A5D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tinghearts.nl" TargetMode="External"/><Relationship Id="rId5" Type="http://schemas.openxmlformats.org/officeDocument/2006/relationships/hyperlink" Target="mailto:info@beatinghearts.nl" TargetMode="External"/><Relationship Id="rId4" Type="http://schemas.openxmlformats.org/officeDocument/2006/relationships/hyperlink" Target="https://www.beatingheart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klaassen</dc:creator>
  <cp:keywords/>
  <dc:description/>
  <cp:lastModifiedBy>floor klaassen</cp:lastModifiedBy>
  <cp:revision>2</cp:revision>
  <cp:lastPrinted>2024-01-08T08:56:00Z</cp:lastPrinted>
  <dcterms:created xsi:type="dcterms:W3CDTF">2024-01-07T18:08:00Z</dcterms:created>
  <dcterms:modified xsi:type="dcterms:W3CDTF">2024-01-08T08:58:00Z</dcterms:modified>
</cp:coreProperties>
</file>